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220"/>
        <w:gridCol w:w="1060"/>
        <w:gridCol w:w="1160"/>
        <w:gridCol w:w="949"/>
        <w:gridCol w:w="1111"/>
        <w:gridCol w:w="1338"/>
        <w:gridCol w:w="960"/>
        <w:gridCol w:w="885"/>
        <w:gridCol w:w="1418"/>
        <w:gridCol w:w="1984"/>
      </w:tblGrid>
      <w:tr w:rsidR="001B364E" w:rsidRPr="001B364E" w14:paraId="7B45F549" w14:textId="77777777" w:rsidTr="00217D76">
        <w:trPr>
          <w:trHeight w:val="780"/>
        </w:trPr>
        <w:tc>
          <w:tcPr>
            <w:tcW w:w="49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E99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GETİRİLDİĞİ BİRİMİN ADI</w:t>
            </w:r>
          </w:p>
        </w:tc>
        <w:tc>
          <w:tcPr>
            <w:tcW w:w="980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CF6D3" w14:textId="1A6D8576" w:rsidR="001B364E" w:rsidRPr="001B364E" w:rsidRDefault="00AA3C93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BAİBÜ </w:t>
            </w:r>
            <w:r w:rsidR="001B364E"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SAĞLIK KÜLTÜR SPOR DAİRE BAŞKANLIĞI MERKEZ ÖĞRENCİ YEMEKHANESİ</w:t>
            </w:r>
          </w:p>
        </w:tc>
      </w:tr>
      <w:tr w:rsidR="001B364E" w:rsidRPr="001B364E" w14:paraId="280B530D" w14:textId="77777777" w:rsidTr="00217D76">
        <w:trPr>
          <w:trHeight w:val="540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C71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GETİRİLDİĞİ TARİH</w:t>
            </w:r>
          </w:p>
        </w:tc>
        <w:tc>
          <w:tcPr>
            <w:tcW w:w="9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18BCAF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B364E" w:rsidRPr="001B364E" w14:paraId="7D1F3736" w14:textId="77777777" w:rsidTr="00217D76">
        <w:trPr>
          <w:trHeight w:val="615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C84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HAMMADDEYİ GETİREN FİRMANIN ADI</w:t>
            </w:r>
          </w:p>
        </w:tc>
        <w:tc>
          <w:tcPr>
            <w:tcW w:w="98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77924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B364E" w:rsidRPr="001B364E" w14:paraId="0A45B9DB" w14:textId="77777777" w:rsidTr="00217D76">
        <w:trPr>
          <w:trHeight w:val="480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0A5B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HAMMADENİN GETİRİLDİĞİ ARACIN CİNSİ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02B9" w14:textId="77777777" w:rsidR="001B364E" w:rsidRPr="00432895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2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FRİGOFİRİK (+4˚C)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5FDB" w14:textId="77777777" w:rsidR="001B364E" w:rsidRPr="00432895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2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FRİGOFİRİK (-18˚C)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31692" w14:textId="77777777" w:rsidR="001B364E" w:rsidRPr="00432895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328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TIR</w:t>
            </w:r>
          </w:p>
        </w:tc>
      </w:tr>
      <w:tr w:rsidR="00217D76" w:rsidRPr="00217D76" w14:paraId="4FB3873A" w14:textId="77777777" w:rsidTr="00217D76">
        <w:trPr>
          <w:trHeight w:val="9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FBB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CİNSİ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31D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KURU GIDA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B2A2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DONUK ÜRÜN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531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ET VE ET ÜRÜNLERİ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BF18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SÜT VE SÜT ÜRÜNLERİ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839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MEYVE-SEBZE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8EDC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TAVUK ETİ                 VE                   ÜRÜNLERİ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8D5F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HİNDİ ETİ           VE                 ÜRÜNLERİ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4AB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BALIK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10A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4˚C'YE KONAN DİĞER ÜRÜNLER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129F6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DIŞARIDAN TEMİN EDİLEN YİYECEKLER</w:t>
            </w:r>
          </w:p>
        </w:tc>
      </w:tr>
      <w:tr w:rsidR="00217D76" w:rsidRPr="00217D76" w14:paraId="2034F1A9" w14:textId="77777777" w:rsidTr="00217D76">
        <w:trPr>
          <w:trHeight w:val="300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9D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ADI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9CC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FCE8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02EF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5C9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D6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6C29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D0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07A3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C47F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4EC2A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24E92051" w14:textId="77777777" w:rsidTr="00217D76">
        <w:trPr>
          <w:trHeight w:val="76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912D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GELEN HAMMADDENİN MİKTARI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285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65E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0FA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7779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35E5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835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385C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B2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06D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15CFD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12EDAC98" w14:textId="77777777" w:rsidTr="00217D76">
        <w:trPr>
          <w:trHeight w:val="76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511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SON KULLANMA TARİHİ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952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A094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C70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531A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F20D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9BE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320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FE6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7050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37E35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2141F76C" w14:textId="77777777" w:rsidTr="00217D76">
        <w:trPr>
          <w:trHeight w:val="76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7EE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GELEN HAMMADDE KRİTERLERE UYGUN MU Evet (E) Hayır (H)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FE9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CB7C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2BB7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D2E3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2C4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328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46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6FBE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8D4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3B776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B364E" w:rsidRPr="001B364E" w14:paraId="7CA854F4" w14:textId="77777777" w:rsidTr="00217D76">
        <w:trPr>
          <w:trHeight w:val="555"/>
        </w:trPr>
        <w:tc>
          <w:tcPr>
            <w:tcW w:w="26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DA2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HAMMADDENİN DEPOYA GİRİŞ SAATİ</w:t>
            </w:r>
          </w:p>
        </w:tc>
        <w:tc>
          <w:tcPr>
            <w:tcW w:w="12085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540EB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17D76" w:rsidRPr="00217D76" w14:paraId="402C4E3D" w14:textId="77777777" w:rsidTr="00217D76">
        <w:trPr>
          <w:trHeight w:val="90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0FD2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HAMMADDEYİ                                       GETİREN ŞOFÖR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DCCF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ABCB" w14:textId="79BDD87C" w:rsidR="001B364E" w:rsidRPr="001B364E" w:rsidRDefault="00217D76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17D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YÜKLENİCİ</w:t>
            </w:r>
            <w:r w:rsidR="001B364E"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GIDA MÜHENDİSİ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663C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DD51" w14:textId="4F60419D" w:rsidR="001B364E" w:rsidRPr="001B364E" w:rsidRDefault="00217D76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17D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YÜKLENİCİ</w:t>
            </w:r>
            <w:r w:rsidR="001B364E"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YETKİLİSİ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5E3E" w14:textId="77777777" w:rsidR="001B364E" w:rsidRPr="001B364E" w:rsidRDefault="001B364E" w:rsidP="001B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4710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2925" w14:textId="05C3AE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217D76" w:rsidRPr="00217D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İDARE </w:t>
            </w:r>
            <w:r w:rsidRPr="001B364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GIDA MÜHENDİSİ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65DA" w14:textId="77777777" w:rsidR="001B364E" w:rsidRPr="001B364E" w:rsidRDefault="001B364E" w:rsidP="001B3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2E29A32F" w14:textId="6D50F360" w:rsidR="00A63E51" w:rsidRPr="00217D76" w:rsidRDefault="00A63E51" w:rsidP="00217D76">
      <w:pPr>
        <w:rPr>
          <w:rFonts w:ascii="Times New Roman" w:hAnsi="Times New Roman" w:cs="Times New Roman"/>
        </w:rPr>
      </w:pPr>
    </w:p>
    <w:sectPr w:rsidR="00A63E51" w:rsidRPr="00217D76" w:rsidSect="008C46AB">
      <w:headerReference w:type="default" r:id="rId7"/>
      <w:pgSz w:w="16838" w:h="11906" w:orient="landscape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A68A" w14:textId="77777777" w:rsidR="008C46AB" w:rsidRDefault="008C46AB" w:rsidP="005F7AFA">
      <w:pPr>
        <w:spacing w:after="0" w:line="240" w:lineRule="auto"/>
      </w:pPr>
      <w:r>
        <w:separator/>
      </w:r>
    </w:p>
  </w:endnote>
  <w:endnote w:type="continuationSeparator" w:id="0">
    <w:p w14:paraId="6170716D" w14:textId="77777777" w:rsidR="008C46AB" w:rsidRDefault="008C46AB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3838" w14:textId="77777777" w:rsidR="008C46AB" w:rsidRDefault="008C46AB" w:rsidP="005F7AFA">
      <w:pPr>
        <w:spacing w:after="0" w:line="240" w:lineRule="auto"/>
      </w:pPr>
      <w:r>
        <w:separator/>
      </w:r>
    </w:p>
  </w:footnote>
  <w:footnote w:type="continuationSeparator" w:id="0">
    <w:p w14:paraId="0ADEAC99" w14:textId="77777777" w:rsidR="008C46AB" w:rsidRDefault="008C46AB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92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2"/>
      <w:gridCol w:w="9694"/>
      <w:gridCol w:w="1365"/>
      <w:gridCol w:w="1751"/>
    </w:tblGrid>
    <w:tr w:rsidR="006E05BB" w:rsidRPr="001F542B" w14:paraId="3D94D093" w14:textId="787EF185" w:rsidTr="006E05BB">
      <w:trPr>
        <w:cantSplit/>
        <w:trHeight w:val="271"/>
      </w:trPr>
      <w:tc>
        <w:tcPr>
          <w:tcW w:w="655" w:type="pct"/>
          <w:vMerge w:val="restart"/>
          <w:vAlign w:val="center"/>
        </w:tcPr>
        <w:p w14:paraId="64B048E0" w14:textId="77777777" w:rsidR="006E05BB" w:rsidRPr="001F542B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pct"/>
          <w:vMerge w:val="restart"/>
          <w:vAlign w:val="center"/>
        </w:tcPr>
        <w:p w14:paraId="4F1040DA" w14:textId="1EC515FE" w:rsidR="006E05BB" w:rsidRPr="001F542B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ahoma" w:eastAsiaTheme="minorEastAsia" w:hAnsi="Tahoma" w:cs="Times New Roman"/>
              <w:b/>
              <w:bCs/>
              <w:sz w:val="32"/>
              <w:szCs w:val="32"/>
              <w:lang w:eastAsia="tr-TR"/>
            </w:rPr>
          </w:pPr>
          <w:r w:rsidRPr="00A63E51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 xml:space="preserve">YEMEKHANE DEPO HAMMADDE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>GİRİŞ</w:t>
          </w:r>
          <w:r w:rsidRPr="00A63E51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 xml:space="preserve"> </w:t>
          </w:r>
          <w:r w:rsidRPr="00A63E51"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  <w:t>FORMU</w:t>
          </w:r>
        </w:p>
      </w:tc>
      <w:tc>
        <w:tcPr>
          <w:tcW w:w="463" w:type="pct"/>
        </w:tcPr>
        <w:p w14:paraId="3BB933BC" w14:textId="0195E621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Doküman No</w:t>
          </w:r>
        </w:p>
      </w:tc>
      <w:tc>
        <w:tcPr>
          <w:tcW w:w="594" w:type="pct"/>
        </w:tcPr>
        <w:p w14:paraId="39047B4B" w14:textId="040F4F9E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sz w:val="18"/>
            </w:rPr>
            <w:t>FR.014</w:t>
          </w:r>
        </w:p>
      </w:tc>
    </w:tr>
    <w:tr w:rsidR="006E05BB" w:rsidRPr="001F542B" w14:paraId="510F8453" w14:textId="77777777" w:rsidTr="006E05BB">
      <w:trPr>
        <w:cantSplit/>
        <w:trHeight w:val="276"/>
      </w:trPr>
      <w:tc>
        <w:tcPr>
          <w:tcW w:w="655" w:type="pct"/>
          <w:vMerge/>
          <w:vAlign w:val="center"/>
        </w:tcPr>
        <w:p w14:paraId="1528B7AF" w14:textId="77777777" w:rsidR="006E05BB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288" w:type="pct"/>
          <w:vMerge/>
          <w:vAlign w:val="center"/>
        </w:tcPr>
        <w:p w14:paraId="561B5FA8" w14:textId="77777777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463" w:type="pct"/>
        </w:tcPr>
        <w:p w14:paraId="39EAC089" w14:textId="6EAA3915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İlk Yayın Tarihi</w:t>
          </w:r>
        </w:p>
      </w:tc>
      <w:tc>
        <w:tcPr>
          <w:tcW w:w="594" w:type="pct"/>
        </w:tcPr>
        <w:p w14:paraId="73319AE0" w14:textId="39808C72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1.1.2024</w:t>
          </w:r>
        </w:p>
      </w:tc>
    </w:tr>
    <w:tr w:rsidR="006E05BB" w:rsidRPr="001F542B" w14:paraId="1F1D1284" w14:textId="77777777" w:rsidTr="006E05BB">
      <w:trPr>
        <w:cantSplit/>
        <w:trHeight w:val="171"/>
      </w:trPr>
      <w:tc>
        <w:tcPr>
          <w:tcW w:w="655" w:type="pct"/>
          <w:vMerge/>
          <w:vAlign w:val="center"/>
        </w:tcPr>
        <w:p w14:paraId="06734BDB" w14:textId="77777777" w:rsidR="006E05BB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288" w:type="pct"/>
          <w:vMerge/>
          <w:vAlign w:val="center"/>
        </w:tcPr>
        <w:p w14:paraId="1031B6A0" w14:textId="77777777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463" w:type="pct"/>
        </w:tcPr>
        <w:p w14:paraId="74FA40FC" w14:textId="135CC435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Tarihi</w:t>
          </w:r>
        </w:p>
      </w:tc>
      <w:tc>
        <w:tcPr>
          <w:tcW w:w="594" w:type="pct"/>
        </w:tcPr>
        <w:p w14:paraId="5E37D617" w14:textId="4E8CAC8F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6E05BB" w:rsidRPr="001F542B" w14:paraId="46A556D1" w14:textId="77777777" w:rsidTr="006E05BB">
      <w:trPr>
        <w:cantSplit/>
        <w:trHeight w:val="263"/>
      </w:trPr>
      <w:tc>
        <w:tcPr>
          <w:tcW w:w="655" w:type="pct"/>
          <w:vMerge/>
          <w:vAlign w:val="center"/>
        </w:tcPr>
        <w:p w14:paraId="657F4FDE" w14:textId="77777777" w:rsidR="006E05BB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288" w:type="pct"/>
          <w:vMerge/>
          <w:vAlign w:val="center"/>
        </w:tcPr>
        <w:p w14:paraId="6027D71B" w14:textId="77777777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463" w:type="pct"/>
        </w:tcPr>
        <w:p w14:paraId="5FAA6A19" w14:textId="68DFE1B8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Revizyon No</w:t>
          </w:r>
        </w:p>
      </w:tc>
      <w:tc>
        <w:tcPr>
          <w:tcW w:w="594" w:type="pct"/>
        </w:tcPr>
        <w:p w14:paraId="73741061" w14:textId="05C4D6D3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</w:p>
      </w:tc>
    </w:tr>
    <w:tr w:rsidR="006E05BB" w:rsidRPr="001F542B" w14:paraId="3C2A420D" w14:textId="77777777" w:rsidTr="006E05BB">
      <w:trPr>
        <w:cantSplit/>
        <w:trHeight w:val="227"/>
      </w:trPr>
      <w:tc>
        <w:tcPr>
          <w:tcW w:w="655" w:type="pct"/>
          <w:vMerge/>
          <w:vAlign w:val="center"/>
        </w:tcPr>
        <w:p w14:paraId="5AC51A95" w14:textId="77777777" w:rsidR="006E05BB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3288" w:type="pct"/>
          <w:vMerge/>
          <w:vAlign w:val="center"/>
        </w:tcPr>
        <w:p w14:paraId="5699A9EF" w14:textId="77777777" w:rsidR="006E05BB" w:rsidRPr="00A63E51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463" w:type="pct"/>
        </w:tcPr>
        <w:p w14:paraId="6CD05F22" w14:textId="6FE34015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 w:rsidRPr="00D262F8">
            <w:rPr>
              <w:sz w:val="18"/>
            </w:rPr>
            <w:t>Sayfa N</w:t>
          </w:r>
          <w:r>
            <w:rPr>
              <w:sz w:val="18"/>
            </w:rPr>
            <w:t>o</w:t>
          </w:r>
        </w:p>
      </w:tc>
      <w:tc>
        <w:tcPr>
          <w:tcW w:w="594" w:type="pct"/>
        </w:tcPr>
        <w:p w14:paraId="60190D90" w14:textId="654D6A38" w:rsidR="006E05BB" w:rsidRPr="00D262F8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sz w:val="18"/>
            </w:rPr>
          </w:pPr>
          <w:r>
            <w:rPr>
              <w:sz w:val="18"/>
            </w:rPr>
            <w:t>1</w:t>
          </w:r>
        </w:p>
      </w:tc>
    </w:tr>
  </w:tbl>
  <w:p w14:paraId="11126807" w14:textId="402E88CB" w:rsidR="001F542B" w:rsidRPr="001F542B" w:rsidRDefault="00AD6DD1" w:rsidP="006E05BB">
    <w:pPr>
      <w:pStyle w:val="stBilgi"/>
    </w:pPr>
    <w:r>
      <w:rPr>
        <w:rFonts w:ascii="Times New Roman" w:eastAsia="Times New Roman" w:hAnsi="Times New Roman" w:cs="Times New Roman"/>
        <w:color w:val="000000"/>
        <w:lang w:eastAsia="tr-TR"/>
      </w:rPr>
      <w:t xml:space="preserve">BAİBÜ </w:t>
    </w:r>
    <w:r w:rsidRPr="001B364E">
      <w:rPr>
        <w:rFonts w:ascii="Times New Roman" w:eastAsia="Times New Roman" w:hAnsi="Times New Roman" w:cs="Times New Roman"/>
        <w:color w:val="000000"/>
        <w:lang w:eastAsia="tr-TR"/>
      </w:rPr>
      <w:t>SAĞLIK KÜLTÜR SPOR DAİRE BAŞKANLIĞI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426B4"/>
    <w:rsid w:val="000A7A8C"/>
    <w:rsid w:val="00127FD9"/>
    <w:rsid w:val="00142254"/>
    <w:rsid w:val="00176066"/>
    <w:rsid w:val="0018591C"/>
    <w:rsid w:val="0019027D"/>
    <w:rsid w:val="001B364E"/>
    <w:rsid w:val="001B3B25"/>
    <w:rsid w:val="001C4E7A"/>
    <w:rsid w:val="001E21E7"/>
    <w:rsid w:val="001F542B"/>
    <w:rsid w:val="00206D60"/>
    <w:rsid w:val="00217D76"/>
    <w:rsid w:val="00234669"/>
    <w:rsid w:val="00254169"/>
    <w:rsid w:val="002F78BA"/>
    <w:rsid w:val="00304062"/>
    <w:rsid w:val="0034166F"/>
    <w:rsid w:val="0037731B"/>
    <w:rsid w:val="00384B24"/>
    <w:rsid w:val="003F63F1"/>
    <w:rsid w:val="003F7181"/>
    <w:rsid w:val="003F7A53"/>
    <w:rsid w:val="00432895"/>
    <w:rsid w:val="0046241F"/>
    <w:rsid w:val="00485422"/>
    <w:rsid w:val="004C2B8B"/>
    <w:rsid w:val="004D5F12"/>
    <w:rsid w:val="00533613"/>
    <w:rsid w:val="0054377C"/>
    <w:rsid w:val="00596417"/>
    <w:rsid w:val="005C0B00"/>
    <w:rsid w:val="005F7AFA"/>
    <w:rsid w:val="0068061E"/>
    <w:rsid w:val="006B1024"/>
    <w:rsid w:val="006C76AB"/>
    <w:rsid w:val="006D0A0C"/>
    <w:rsid w:val="006E05BB"/>
    <w:rsid w:val="00772CFF"/>
    <w:rsid w:val="007A12B8"/>
    <w:rsid w:val="007B48C0"/>
    <w:rsid w:val="007D31C2"/>
    <w:rsid w:val="007D62F8"/>
    <w:rsid w:val="007E5C9A"/>
    <w:rsid w:val="0080394A"/>
    <w:rsid w:val="008442DA"/>
    <w:rsid w:val="008C46AB"/>
    <w:rsid w:val="00900215"/>
    <w:rsid w:val="00903074"/>
    <w:rsid w:val="00906E87"/>
    <w:rsid w:val="009319B8"/>
    <w:rsid w:val="00952A6C"/>
    <w:rsid w:val="009562C3"/>
    <w:rsid w:val="009748DF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C3532B"/>
    <w:rsid w:val="00C50D6F"/>
    <w:rsid w:val="00C80477"/>
    <w:rsid w:val="00CD739F"/>
    <w:rsid w:val="00CF0A7E"/>
    <w:rsid w:val="00D0477F"/>
    <w:rsid w:val="00D210B3"/>
    <w:rsid w:val="00D264FE"/>
    <w:rsid w:val="00D4695E"/>
    <w:rsid w:val="00D472FF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14</cp:revision>
  <cp:lastPrinted>2023-12-27T07:07:00Z</cp:lastPrinted>
  <dcterms:created xsi:type="dcterms:W3CDTF">2020-07-10T09:57:00Z</dcterms:created>
  <dcterms:modified xsi:type="dcterms:W3CDTF">2024-04-19T07:55:00Z</dcterms:modified>
</cp:coreProperties>
</file>